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D0" w:rsidRPr="00150BC8" w:rsidRDefault="008C6DD0" w:rsidP="008C6DD0">
      <w:pPr>
        <w:spacing w:after="0" w:line="240" w:lineRule="auto"/>
        <w:ind w:left="5664" w:firstLine="708"/>
        <w:jc w:val="center"/>
        <w:rPr>
          <w:rFonts w:ascii="Verdana" w:hAnsi="Verdana"/>
        </w:rPr>
      </w:pPr>
      <w:bookmarkStart w:id="0" w:name="_GoBack"/>
      <w:bookmarkEnd w:id="0"/>
    </w:p>
    <w:p w:rsidR="00371F98" w:rsidRDefault="00371F98" w:rsidP="00371F98">
      <w:pPr>
        <w:jc w:val="right"/>
        <w:rPr>
          <w:rFonts w:eastAsia="Times New Roman" w:cs="Trebuchet MS"/>
          <w:caps/>
          <w:kern w:val="32"/>
          <w:sz w:val="20"/>
          <w:szCs w:val="20"/>
          <w:lang w:eastAsia="it-IT"/>
        </w:rPr>
      </w:pPr>
      <w:r>
        <w:rPr>
          <w:rFonts w:eastAsia="Times New Roman" w:cs="Trebuchet MS"/>
          <w:caps/>
          <w:kern w:val="32"/>
          <w:sz w:val="20"/>
          <w:szCs w:val="20"/>
          <w:lang w:eastAsia="it-IT"/>
        </w:rPr>
        <w:t xml:space="preserve">MODULO </w:t>
      </w:r>
      <w:r w:rsidRPr="00C928AE">
        <w:rPr>
          <w:rFonts w:eastAsia="Times New Roman" w:cs="Trebuchet MS"/>
          <w:b/>
          <w:caps/>
          <w:color w:val="821B4C"/>
          <w:kern w:val="32"/>
          <w:sz w:val="20"/>
          <w:szCs w:val="20"/>
          <w:lang w:eastAsia="it-IT"/>
        </w:rPr>
        <w:t>C1</w:t>
      </w:r>
      <w:r w:rsidRPr="008002D9">
        <w:rPr>
          <w:rFonts w:eastAsia="Times New Roman" w:cs="Trebuchet MS"/>
          <w:caps/>
          <w:kern w:val="32"/>
          <w:sz w:val="20"/>
          <w:szCs w:val="20"/>
          <w:lang w:eastAsia="it-IT"/>
        </w:rPr>
        <w:t xml:space="preserve"> </w:t>
      </w:r>
    </w:p>
    <w:p w:rsidR="00864A1C" w:rsidRPr="008002D9" w:rsidRDefault="00864A1C" w:rsidP="00371F98">
      <w:pPr>
        <w:jc w:val="right"/>
        <w:rPr>
          <w:sz w:val="20"/>
          <w:szCs w:val="20"/>
        </w:rPr>
      </w:pPr>
      <w:r w:rsidRPr="008002D9">
        <w:rPr>
          <w:rFonts w:eastAsia="Times New Roman" w:cs="Trebuchet MS"/>
          <w:caps/>
          <w:kern w:val="32"/>
          <w:sz w:val="20"/>
          <w:szCs w:val="20"/>
          <w:lang w:eastAsia="it-IT"/>
        </w:rPr>
        <w:t xml:space="preserve">FACSIMILE DICHIARAZIONE RILASCIATA </w:t>
      </w:r>
    </w:p>
    <w:p w:rsidR="00864A1C" w:rsidRPr="008002D9" w:rsidRDefault="00864A1C" w:rsidP="00371F98">
      <w:pPr>
        <w:widowControl w:val="0"/>
        <w:spacing w:after="0" w:line="480" w:lineRule="auto"/>
        <w:jc w:val="right"/>
        <w:rPr>
          <w:rFonts w:eastAsia="Times New Roman" w:cs="Trebuchet MS"/>
          <w:caps/>
          <w:kern w:val="32"/>
          <w:sz w:val="20"/>
          <w:szCs w:val="20"/>
          <w:lang w:eastAsia="it-IT"/>
        </w:rPr>
      </w:pPr>
      <w:r w:rsidRPr="008002D9">
        <w:rPr>
          <w:rFonts w:eastAsia="Times New Roman" w:cs="Trebuchet MS"/>
          <w:caps/>
          <w:kern w:val="32"/>
          <w:sz w:val="20"/>
          <w:szCs w:val="20"/>
          <w:lang w:eastAsia="it-IT"/>
        </w:rPr>
        <w:t>ANCHE AI SENSI DEGLI ARTT. 46 E 47 DEL D.P.R. 445/2000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566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Spett.le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5664"/>
        <w:jc w:val="both"/>
        <w:rPr>
          <w:rFonts w:eastAsia="Times New Roman" w:cs="Trebuchet MS"/>
          <w:b/>
          <w:b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>Consip S.p.A.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566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Via Isonzo, 19/E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566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00198 ROMA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b/>
          <w:bCs/>
          <w:caps/>
          <w:color w:val="0000FF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  <w:t>DICHIARAZIONE NECESSARIA consorziata esecutrice</w:t>
      </w:r>
      <w:r w:rsidR="008179A5"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  <w:t>/componente della Rete di imprese/Componente GEIE</w:t>
      </w:r>
      <w:r w:rsidRPr="008002D9"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  <w:t xml:space="preserve"> 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Il sottoscritto ____________, nato a _________ il ____________ C.F. _____________, domiciliato per la carica presso la sede societaria ove appresso, nella sua qualità di __________ e legale rappresentante avente i poteri necessari per impegnare la _________________ consorziata esecutrice del Consorzio</w:t>
      </w:r>
      <w:r w:rsidR="008179A5">
        <w:rPr>
          <w:rFonts w:eastAsia="Times New Roman" w:cs="Trebuchet MS"/>
          <w:kern w:val="2"/>
          <w:sz w:val="20"/>
          <w:szCs w:val="20"/>
          <w:lang w:eastAsia="it-IT"/>
        </w:rPr>
        <w:t>/componente della Rete di imprese/componente GEIE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_________________, con sede in ______________, Via _______________________, capitale sociale Euro _______ (________), iscritta al Registro delle Imprese di ___ al n. ___, codice fiscale n. __________________ e partita IVA n. ___________________ (codice Ditta INAIL n. ___________________, Posizioni Assicurative Territoriali – P.A.T. n. ______________ e Matricola aziendale INPS n. __________________ CCNL applicato _______________ Settore ________________________, di seguito denominata “</w:t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>Impresa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”,</w:t>
      </w:r>
    </w:p>
    <w:p w:rsidR="00864A1C" w:rsidRPr="008002D9" w:rsidRDefault="00864A1C" w:rsidP="00864A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b/>
          <w:bCs/>
          <w:caps/>
          <w:kern w:val="2"/>
          <w:sz w:val="20"/>
          <w:szCs w:val="20"/>
          <w:lang w:eastAsia="it-IT"/>
        </w:rPr>
        <w:t>DICHIARA SOTTO LA PROPRIA RESPONSABILITÀ</w:t>
      </w:r>
    </w:p>
    <w:p w:rsidR="00864A1C" w:rsidRPr="008002D9" w:rsidRDefault="00864A1C" w:rsidP="00864A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</w:t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 xml:space="preserve">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questa Impresa è iscritta dal _________ al Registro delle Imprese di __________, al numero ___________, per attività di  _____________________________________________________________ 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(in caso di società con sede in altro Stato diverso dall’Italia, indicare i dati che forniscono la prova dell'iscrizione, secondo le modalità vigenti nello Stato di residenza, in uno dei registri professionali o commerciali di cui all'allegato XVI del D.lgs.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residente, ai sensi di quanto previsto dall’art. 83, comma 3, del D.Lgs. n. 50/2016) 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e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rientra tra le Micro, Piccole e Medie Imprese secondo i parametri fissati dalla raccomandazione della Commissione europea 2003/361/CE del 6 maggio 2003 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firstLine="348"/>
        <w:jc w:val="both"/>
        <w:rPr>
          <w:rFonts w:eastAsia="Times New Roman" w:cs="Trebuchet MS"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</w:t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 xml:space="preserve">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questa Impresa è iscritta dal _________ al Registro delle Imprese di __________, al numero ___________, per attività di _____________________________________________________________ 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(in caso di società con sede in altro Stato diverso dall’Italia, indicare i dati che forniscono la prova dell'iscrizione, secondo le modalità vigenti nello Stato di residenza, in uno dei registri professionali o commerciali di cui all'allegato XVI del D.lgs.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 vigenti nel relativo Stato, ai sensi di quanto previsto dall’art. 83, comma 3, del D.Lgs. n. 50/2016, ai sensi di quanto previsto dall’art. 83, comma 3, D.Lgs. n. 50/2016)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e non rientra tra le Micro, Piccole e Medie Imprese secondo i parametri fissati dalla raccomandazione della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lastRenderedPageBreak/>
        <w:t>Commissione europea 2003/361/CE del 6 maggio 2003;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2. che l’amministrazione è affidata ad un (compilare solo il campo di pertinenza):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a)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ab/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>Amministratore Unico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, nella persona di: nome __________cognome______, nato a _______, il _______, C.F. ___________, residente in ___________________, nominato il _______ fino al ______, con i seguenti poteri associati alla carica: __________________________________________;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b)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ab/>
        <w:t xml:space="preserve"> </w:t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>Consiglio di Amministrazione/di direzione/di vigilanza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composto da n. __ membri e, in particolare, da: (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>indicare i dati di tutti i Consiglieri)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nome______, cognome_________, nato a _______, il _______, C.F. ___________, residente in ___________________, carica________ 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>(Presidente del Consiglio di Amministrazione, Amministratore Delegato, Consigliere di Amministrazione/di direzione/di vigilanza; ecc)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, nominato il _______ fino al ______, con i seguenti poteri associati alla carica: __________________________________________ ;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u w:val="single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c) </w:t>
      </w:r>
      <w:r w:rsidRPr="008002D9">
        <w:rPr>
          <w:rFonts w:eastAsia="Times New Roman" w:cs="Trebuchet MS"/>
          <w:kern w:val="2"/>
          <w:sz w:val="20"/>
          <w:szCs w:val="20"/>
          <w:u w:val="single"/>
          <w:lang w:eastAsia="it-IT"/>
        </w:rPr>
        <w:t>che sono presenti i seguenti soggetti muniti di poteri di rappresentanza, di direzione o di controllo, e/o</w:t>
      </w:r>
      <w:r w:rsidR="008179A5">
        <w:rPr>
          <w:rFonts w:eastAsia="Times New Roman" w:cs="Trebuchet MS"/>
          <w:kern w:val="2"/>
          <w:sz w:val="20"/>
          <w:szCs w:val="20"/>
          <w:u w:val="single"/>
          <w:lang w:eastAsia="it-IT"/>
        </w:rPr>
        <w:t xml:space="preserve"> </w:t>
      </w:r>
      <w:r w:rsidRPr="008002D9">
        <w:rPr>
          <w:rFonts w:eastAsia="Times New Roman" w:cs="Trebuchet MS"/>
          <w:kern w:val="2"/>
          <w:sz w:val="20"/>
          <w:szCs w:val="20"/>
          <w:u w:val="single"/>
          <w:lang w:eastAsia="it-IT"/>
        </w:rPr>
        <w:t xml:space="preserve">procuratori muniti di poteri decisionali di particolare ampiezza e riferiti ad una pluralità di oggetti cosi che, per sommatoria, possano configurarsi omologhi, se non di spessore superiore, a quelli che lo statuto assegna agli amministratori: 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i/>
          <w:kern w:val="2"/>
          <w:sz w:val="20"/>
          <w:szCs w:val="20"/>
          <w:u w:val="single"/>
          <w:lang w:eastAsia="it-IT"/>
        </w:rPr>
      </w:pPr>
      <w:r w:rsidRPr="008002D9">
        <w:rPr>
          <w:rFonts w:eastAsia="Times New Roman" w:cs="Trebuchet MS"/>
          <w:i/>
          <w:iCs/>
          <w:kern w:val="2"/>
          <w:sz w:val="20"/>
          <w:szCs w:val="20"/>
          <w:u w:val="single"/>
          <w:lang w:eastAsia="it-IT"/>
        </w:rPr>
        <w:t>(indicare nominativi, dati anagrafici, residenza, poteri e relativa scadenza)</w:t>
      </w:r>
      <w:r w:rsidRPr="008002D9">
        <w:rPr>
          <w:rFonts w:eastAsia="Times New Roman" w:cs="Trebuchet MS"/>
          <w:kern w:val="2"/>
          <w:sz w:val="20"/>
          <w:szCs w:val="20"/>
          <w:u w:val="single"/>
          <w:lang w:eastAsia="it-IT"/>
        </w:rPr>
        <w:t>: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u w:val="single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u w:val="single"/>
          <w:lang w:eastAsia="it-IT"/>
        </w:rPr>
        <w:t xml:space="preserve">che non vi sono soggetti muniti di poteri di rappresentanza, di direzione o di controllo, e/o comunque procuratori muniti di poteri decisionali di particolare ampiezza e riferiti ad una pluralità di oggetti cosi che, per sommatoria, possano configurarsi omologhi, se non di spessore superiore, a quelli che lo statuto assegna agli amministratori: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b/>
          <w:kern w:val="2"/>
          <w:sz w:val="20"/>
          <w:szCs w:val="20"/>
          <w:u w:val="single"/>
          <w:lang w:eastAsia="it-IT"/>
        </w:rPr>
      </w:pP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c1) che sono presenti i seguenti titolari di poteri institori </w:t>
      </w:r>
      <w:r w:rsidRPr="008002D9">
        <w:rPr>
          <w:rFonts w:eastAsia="Times New Roman" w:cs="Trebuchet MS"/>
          <w:i/>
          <w:kern w:val="2"/>
          <w:sz w:val="20"/>
          <w:szCs w:val="20"/>
          <w:lang w:eastAsia="it-IT"/>
        </w:rPr>
        <w:t>ex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art. 2203 del c.c.: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i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>(indicare nominativi, dati anagrafici, residenza, poteri e relativa scadenza)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: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567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che non vi sono titolari di poteri institori </w:t>
      </w:r>
      <w:r w:rsidRPr="008002D9">
        <w:rPr>
          <w:rFonts w:eastAsia="Times New Roman" w:cs="Trebuchet MS"/>
          <w:i/>
          <w:kern w:val="2"/>
          <w:sz w:val="20"/>
          <w:szCs w:val="20"/>
          <w:lang w:eastAsia="it-IT"/>
        </w:rPr>
        <w:t>ex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art. 2203 del c.c.;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d) che sono presenti Direttori tecnici: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i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>(indicare nominativi, dati anagrafici, residenza, durata dell’incarico)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 non vi sono Direttori tecnici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e) che nell’anno antecedente la data di pubblicazione del Bando sono cessati dalla carica i seguenti soggetti: 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(indicare nominativo, carica sociale e relativa data di cessazione dall’incarico. Le cariche rilevanti ai fini della presente dichiarazione sono: direttore tecnico; titolare in caso di impresa individuale; socio in caso di società in nome collettivo; socio accomandatario in caso di società in accomandita semplice; amministratore munito di poteri di rappresentanza, di direzione o di vigilanza; socio unico persona fisica ovvero socio di maggioranza persona fisica in caso di società con meno di quattro soci, per tutte le altre tipologie di società; titolari di poteri institori ex art. 2203 del c.c. e comunque di rappresentanza, direzione e controllo; procuratori muniti di poteri decisionali di particolare ampiezza e riferiti ad una pluralità di oggetti così che, per sommatoria, possano configurarsi omologhi, se non di spessore superiore, a quelli che lo statuto assegna agli amministratori);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lastRenderedPageBreak/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i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 nell’anno antecedente alla data di pubblicazione del Bando non vi sono soggetti di cui all’art. 80, comma 3, del D. Lgs. n. 50/2016</w:t>
      </w:r>
      <w:r w:rsidR="008179A5">
        <w:rPr>
          <w:rFonts w:eastAsia="Times New Roman" w:cs="Trebuchet MS"/>
          <w:kern w:val="2"/>
          <w:sz w:val="20"/>
          <w:szCs w:val="20"/>
          <w:lang w:eastAsia="it-IT"/>
        </w:rPr>
        <w:t xml:space="preserve">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titolari di poteri institori </w:t>
      </w:r>
      <w:r w:rsidRPr="008002D9">
        <w:rPr>
          <w:rFonts w:eastAsia="Times New Roman" w:cs="Trebuchet MS"/>
          <w:i/>
          <w:kern w:val="2"/>
          <w:sz w:val="20"/>
          <w:szCs w:val="20"/>
          <w:lang w:eastAsia="it-IT"/>
        </w:rPr>
        <w:t>ex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 art. 2203 del c.c. nonché procuratori muniti di poteri decisionali di particolare ampiezza e riferiti ad una pluralità di oggetti cosi che, per sommatoria, possano configurarsi omologhi, se non di spessore superiore, a quelli che lo statuto assegna agli amministratori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f) che nell’anno antecedente il rilascio della presente dichiarazione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 xml:space="preserve">, </w:t>
      </w: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si è verificata la seguente operazione societaria _____________________ (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>cessione/affitto d’azienda o di ramo d’azienda, o incorporazione o fusione societaria</w:t>
      </w: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 xml:space="preserve">) del __________ con efficacia dal ____________ che ha coinvolto l’Impresa e la società __________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i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 xml:space="preserve">(il concorrente indichi la data dell’operazione intercorsa, la data di efficacia dell’operazione societaria, le società coinvolte)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 xml:space="preserve">che in ragione della suddetta operazione devono considerarsi soggetti cessati dalla carica nell’anno antecedente la data di rilascio della presente dichiarazione i seguenti soggetti della società cedente/locatrice, fusa o incorporata: 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i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 xml:space="preserve">(il concorrente - con riferimento ai soggetti che hanno operato presso la impresa cedente/locatrice, incorporata o le società fusesi – indichi nominativo e carica sociale. Le cariche rilevanti ai fini della presente dichiarazione sono: direttore tecnico; titolare in caso di impresa individuale; socio in caso di società in nome collettivo; socio accomandatario in caso di società in accomandita semplice; amministratore munito di poteri di rappresentanza, 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di direzione o di vigilanza; 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>socio unico persona fisica ovvero il socio di maggioranza persona fisica in caso di società con meno di quattro soci, per tutte le altre tipologie di società; titolari di poteri institori ex art. 2203 del c.c.</w:t>
      </w:r>
      <w:r w:rsidRPr="008002D9">
        <w:rPr>
          <w:rFonts w:eastAsia="Times New Roman" w:cs="Trebuchet MS"/>
          <w:i/>
          <w:iCs/>
          <w:kern w:val="2"/>
          <w:sz w:val="20"/>
          <w:szCs w:val="20"/>
          <w:lang w:eastAsia="it-IT"/>
        </w:rPr>
        <w:t xml:space="preserve"> e comunque di rappresentanza, direzione e controllo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 xml:space="preserve">; procuratori muniti di poteri decisionali di particolare ampiezza e riferiti ad una pluralità di oggetti cosi che, per sommatoria, possano configurarsi omologhi, se non di spessore superiore, a quelli che lo statuto assegna agli amministratori; </w:t>
      </w:r>
      <w:r w:rsidRPr="008002D9">
        <w:rPr>
          <w:rFonts w:eastAsia="Times New Roman" w:cs="Times New Roman"/>
          <w:bCs/>
          <w:i/>
          <w:kern w:val="2"/>
          <w:sz w:val="20"/>
          <w:szCs w:val="20"/>
          <w:lang w:eastAsia="it-IT"/>
        </w:rPr>
        <w:t>i soggetti sopra individuati cessati dalla carica nell’anno antecedente la data di pubblicazione del Bando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________________________________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________________________________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________________________________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________________________________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b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imes New Roman"/>
          <w:b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imes New Roman"/>
          <w:kern w:val="2"/>
          <w:sz w:val="20"/>
          <w:szCs w:val="20"/>
          <w:lang w:eastAsia="it-IT"/>
        </w:rPr>
      </w:pP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che nell’anno antecedente la data di pubblicazione del Bando</w:t>
      </w:r>
      <w:r w:rsidRPr="008002D9">
        <w:rPr>
          <w:rFonts w:eastAsia="Times New Roman" w:cs="Times New Roman"/>
          <w:i/>
          <w:kern w:val="2"/>
          <w:sz w:val="20"/>
          <w:szCs w:val="20"/>
          <w:lang w:eastAsia="it-IT"/>
        </w:rPr>
        <w:t xml:space="preserve">, </w:t>
      </w:r>
      <w:r w:rsidRPr="008002D9">
        <w:rPr>
          <w:rFonts w:eastAsia="Times New Roman" w:cs="Times New Roman"/>
          <w:kern w:val="2"/>
          <w:sz w:val="20"/>
          <w:szCs w:val="20"/>
          <w:lang w:eastAsia="it-IT"/>
        </w:rPr>
        <w:t>non si è verificata alcuna cessione/affitto d’azienda o di ramo d’azienda, o incorporazione o fusione societaria;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a) che nel libro soci dell’Impresa figurano i soci sottoelencati, titolari delle azioni/quote di capitale riportate a fianco di ciascuno di essi: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………………..   … % 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………………..   … % 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___________________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totale                 100 % 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b) 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……………….. a favore di ...................,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……………….. a favore di ...................;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b/>
          <w:bCs/>
          <w:i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bCs/>
          <w:i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bCs/>
          <w:i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bCs/>
          <w:iCs/>
          <w:kern w:val="2"/>
          <w:sz w:val="20"/>
          <w:szCs w:val="20"/>
          <w:lang w:eastAsia="it-IT"/>
        </w:rPr>
        <w:t>)</w:t>
      </w:r>
      <w:r w:rsidRPr="008002D9">
        <w:rPr>
          <w:rFonts w:eastAsia="Times New Roman" w:cs="Trebuchet MS"/>
          <w:b/>
          <w:bCs/>
          <w:iCs/>
          <w:kern w:val="2"/>
          <w:sz w:val="20"/>
          <w:szCs w:val="20"/>
          <w:lang w:eastAsia="it-IT"/>
        </w:rPr>
        <w:t xml:space="preserve"> 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 non risultano esistenti diritti reali di godimento o di garanzia sulle azioni/quote aventi diritto di voto;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c) che nelle assemblee societarie svoltesi nell’ultimo esercizio sociale, antecedente alla data della presente 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lastRenderedPageBreak/>
        <w:t>dichiarazione, hanno esercitato il diritto di voto in base a procura irrevocabile o ne hanno avuto comunque diritto, le seguenti persone: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……………….. per conto di ................ 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……………….. per conto di ...............;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bCs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bCs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bCs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bCs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tabs>
          <w:tab w:val="left" w:pos="357"/>
        </w:tabs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che non è stato esercitato alcun diritto di voto in base a procura irrevocabile o in base ad un titolo equivalente che ne legittimava l’esercizio; </w:t>
      </w:r>
    </w:p>
    <w:p w:rsidR="00864A1C" w:rsidRPr="008002D9" w:rsidRDefault="00864A1C" w:rsidP="00864A1C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che l’impresa e i soggetti di cui all’art. 80, comma 3, del D.lgs. 50/2016 non si trovano in alcuna delle cause di esclusione di cui all’art. 80 del D. Lgs. n. 50/2016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(</w:t>
      </w:r>
      <w:r w:rsidRPr="008002D9">
        <w:rPr>
          <w:rFonts w:eastAsia="Times New Roman" w:cs="Trebuchet MS"/>
          <w:b/>
          <w:kern w:val="2"/>
          <w:sz w:val="20"/>
          <w:szCs w:val="20"/>
          <w:lang w:eastAsia="it-IT"/>
        </w:rPr>
        <w:t>ovvero</w:t>
      </w: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)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ind w:left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che l’impresa e i soggetti di cui all’art. 80, comma 3, del D.lgs. 50/2016 si trovano in alcuna delle cause di esclusione di cui all’art. 80 del D. Lgs. n. 50/2016e di fornire tutti i documenti ed ogni informazione atti a dimostrare la non rilevanza delle eventuali situazioni ostative alla partecipazione a procedure ad evidenza pubblica, manifestando la più ampia disponibilità a fornire eventuali chiarimenti e/o a rendere dichiarazioni ulteriori in relazione al possesso dei requisiti di cui all’art. 80 del D.lgs. 50/2016; </w:t>
      </w:r>
    </w:p>
    <w:p w:rsidR="00864A1C" w:rsidRPr="008002D9" w:rsidRDefault="00864A1C" w:rsidP="00864A1C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di essere informato, ai sensi e per gli effetti dell’art. 13 della legge 196/2003, che i dati personali raccolti saranno trattati, anche con strumenti informatici, esclusivamente nell’ambito del procedimento per il quale la presente dichiarazione viene resa; </w:t>
      </w:r>
    </w:p>
    <w:p w:rsidR="00864A1C" w:rsidRPr="008002D9" w:rsidRDefault="00864A1C" w:rsidP="00864A1C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>di essere a conoscenza che la Consip S.p.A. si riserva il diritto di procedere a verifiche, anche a campione, in ordine alla veridicità delle dichiarazioni;</w:t>
      </w:r>
    </w:p>
    <w:p w:rsidR="00864A1C" w:rsidRPr="008002D9" w:rsidRDefault="00864A1C" w:rsidP="00864A1C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  <w:r w:rsidRPr="008002D9">
        <w:rPr>
          <w:rFonts w:eastAsia="Times New Roman" w:cs="Trebuchet MS"/>
          <w:kern w:val="2"/>
          <w:sz w:val="20"/>
          <w:szCs w:val="20"/>
          <w:lang w:eastAsia="it-IT"/>
        </w:rPr>
        <w:t xml:space="preserve">di essere consapevole che, qualora fosse accertata la non veridicità del contenuto della presente dichiarazione, l’Impresa decadrà dai benefici ottenuti a seguito del rilascio della dichiarazione.   </w:t>
      </w:r>
    </w:p>
    <w:p w:rsidR="00864A1C" w:rsidRPr="008002D9" w:rsidRDefault="00864A1C" w:rsidP="00864A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eastAsia="Times New Roman" w:cs="Trebuchet MS"/>
          <w:kern w:val="2"/>
          <w:sz w:val="20"/>
          <w:szCs w:val="20"/>
          <w:lang w:eastAsia="it-IT"/>
        </w:rPr>
      </w:pPr>
    </w:p>
    <w:p w:rsidR="00864A1C" w:rsidRPr="008002D9" w:rsidRDefault="00864A1C" w:rsidP="00864A1C">
      <w:pPr>
        <w:rPr>
          <w:b/>
          <w:sz w:val="20"/>
          <w:szCs w:val="20"/>
        </w:rPr>
      </w:pPr>
      <w:r w:rsidRPr="008002D9">
        <w:rPr>
          <w:rFonts w:eastAsia="Times New Roman" w:cs="Trebuchet MS"/>
          <w:b/>
          <w:kern w:val="2"/>
          <w:sz w:val="20"/>
          <w:szCs w:val="20"/>
          <w:lang w:eastAsia="it-IT"/>
        </w:rPr>
        <w:t>N.B. La presente deve essere sottoscritta digitalmente</w:t>
      </w:r>
    </w:p>
    <w:p w:rsidR="00864A1C" w:rsidRPr="008002D9" w:rsidRDefault="00864A1C" w:rsidP="00864A1C">
      <w:pPr>
        <w:rPr>
          <w:sz w:val="20"/>
          <w:szCs w:val="20"/>
        </w:rPr>
      </w:pPr>
    </w:p>
    <w:p w:rsidR="00864A1C" w:rsidRPr="008002D9" w:rsidRDefault="00864A1C" w:rsidP="00864A1C">
      <w:pPr>
        <w:jc w:val="center"/>
        <w:rPr>
          <w:sz w:val="20"/>
          <w:szCs w:val="20"/>
        </w:rPr>
      </w:pPr>
    </w:p>
    <w:p w:rsidR="00107124" w:rsidRPr="009E753A" w:rsidRDefault="00107124" w:rsidP="00864A1C">
      <w:pPr>
        <w:spacing w:after="0" w:line="240" w:lineRule="auto"/>
        <w:ind w:left="4248" w:firstLine="708"/>
        <w:rPr>
          <w:b/>
        </w:rPr>
      </w:pPr>
    </w:p>
    <w:sectPr w:rsidR="00107124" w:rsidRPr="009E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74" w:rsidRDefault="00742074" w:rsidP="00150BC8">
      <w:pPr>
        <w:spacing w:after="0" w:line="240" w:lineRule="auto"/>
      </w:pPr>
      <w:r>
        <w:separator/>
      </w:r>
    </w:p>
  </w:endnote>
  <w:endnote w:type="continuationSeparator" w:id="0">
    <w:p w:rsidR="00742074" w:rsidRDefault="00742074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F" w:rsidRDefault="009C3D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8" w:rsidRPr="00474CAD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474CAD">
      <w:rPr>
        <w:rFonts w:eastAsia="Times New Roman" w:cs="Times New Roman"/>
        <w:sz w:val="18"/>
        <w:szCs w:val="18"/>
      </w:rPr>
      <w:t xml:space="preserve">Pag. </w:t>
    </w:r>
    <w:r w:rsidRPr="00474CAD">
      <w:rPr>
        <w:rFonts w:eastAsia="Times New Roman" w:cs="Times New Roman"/>
        <w:sz w:val="18"/>
        <w:szCs w:val="18"/>
      </w:rPr>
      <w:fldChar w:fldCharType="begin"/>
    </w:r>
    <w:r w:rsidRPr="00474CAD">
      <w:rPr>
        <w:rFonts w:eastAsia="Times New Roman" w:cs="Times New Roman"/>
        <w:sz w:val="18"/>
        <w:szCs w:val="18"/>
      </w:rPr>
      <w:instrText xml:space="preserve"> PAGE </w:instrText>
    </w:r>
    <w:r w:rsidRPr="00474CAD">
      <w:rPr>
        <w:rFonts w:eastAsia="Times New Roman" w:cs="Times New Roman"/>
        <w:sz w:val="18"/>
        <w:szCs w:val="18"/>
      </w:rPr>
      <w:fldChar w:fldCharType="separate"/>
    </w:r>
    <w:r w:rsidR="008C11E8">
      <w:rPr>
        <w:rFonts w:eastAsia="Times New Roman" w:cs="Times New Roman"/>
        <w:noProof/>
        <w:sz w:val="18"/>
        <w:szCs w:val="18"/>
      </w:rPr>
      <w:t>1</w:t>
    </w:r>
    <w:r w:rsidRPr="00474CAD">
      <w:rPr>
        <w:rFonts w:eastAsia="Times New Roman" w:cs="Times New Roman"/>
        <w:sz w:val="18"/>
        <w:szCs w:val="18"/>
      </w:rPr>
      <w:fldChar w:fldCharType="end"/>
    </w:r>
    <w:r w:rsidRPr="00474CAD">
      <w:rPr>
        <w:rFonts w:eastAsia="Times New Roman" w:cs="Times New Roman"/>
        <w:sz w:val="18"/>
        <w:szCs w:val="18"/>
      </w:rPr>
      <w:t xml:space="preserve"> di </w:t>
    </w:r>
    <w:r w:rsidRPr="00474CAD">
      <w:rPr>
        <w:rFonts w:eastAsia="Times New Roman" w:cs="Times New Roman"/>
        <w:sz w:val="18"/>
        <w:szCs w:val="18"/>
      </w:rPr>
      <w:fldChar w:fldCharType="begin"/>
    </w:r>
    <w:r w:rsidRPr="00474CAD">
      <w:rPr>
        <w:rFonts w:eastAsia="Times New Roman" w:cs="Times New Roman"/>
        <w:sz w:val="18"/>
        <w:szCs w:val="18"/>
      </w:rPr>
      <w:instrText xml:space="preserve"> NUMPAGES </w:instrText>
    </w:r>
    <w:r w:rsidRPr="00474CAD">
      <w:rPr>
        <w:rFonts w:eastAsia="Times New Roman" w:cs="Times New Roman"/>
        <w:sz w:val="18"/>
        <w:szCs w:val="18"/>
      </w:rPr>
      <w:fldChar w:fldCharType="separate"/>
    </w:r>
    <w:r w:rsidR="008C11E8">
      <w:rPr>
        <w:rFonts w:eastAsia="Times New Roman" w:cs="Times New Roman"/>
        <w:noProof/>
        <w:sz w:val="18"/>
        <w:szCs w:val="18"/>
      </w:rPr>
      <w:t>4</w:t>
    </w:r>
    <w:r w:rsidRPr="00474CAD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F" w:rsidRDefault="009C3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74" w:rsidRDefault="00742074" w:rsidP="00150BC8">
      <w:pPr>
        <w:spacing w:after="0" w:line="240" w:lineRule="auto"/>
      </w:pPr>
      <w:r>
        <w:separator/>
      </w:r>
    </w:p>
  </w:footnote>
  <w:footnote w:type="continuationSeparator" w:id="0">
    <w:p w:rsidR="00742074" w:rsidRDefault="00742074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F" w:rsidRDefault="009C3D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C8" w:rsidRDefault="006113E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F" w:rsidRDefault="009C3D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DF5"/>
    <w:multiLevelType w:val="hybridMultilevel"/>
    <w:tmpl w:val="800493A2"/>
    <w:lvl w:ilvl="0" w:tplc="2542C0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275A7"/>
    <w:multiLevelType w:val="hybridMultilevel"/>
    <w:tmpl w:val="8854A28C"/>
    <w:lvl w:ilvl="0" w:tplc="DEAADC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eastAsia="Times New Roman" w:hAnsi="Trebuchet M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34"/>
    <w:rsid w:val="00006087"/>
    <w:rsid w:val="00010A7D"/>
    <w:rsid w:val="00015E21"/>
    <w:rsid w:val="000453F0"/>
    <w:rsid w:val="000A7950"/>
    <w:rsid w:val="000B53FA"/>
    <w:rsid w:val="000F2BEC"/>
    <w:rsid w:val="00107124"/>
    <w:rsid w:val="00126A49"/>
    <w:rsid w:val="00142AE0"/>
    <w:rsid w:val="00150BC8"/>
    <w:rsid w:val="00161DAB"/>
    <w:rsid w:val="00200A02"/>
    <w:rsid w:val="00243A49"/>
    <w:rsid w:val="00283787"/>
    <w:rsid w:val="002C0F8A"/>
    <w:rsid w:val="002D1BA2"/>
    <w:rsid w:val="002D2656"/>
    <w:rsid w:val="00300818"/>
    <w:rsid w:val="00311EFA"/>
    <w:rsid w:val="00350DFA"/>
    <w:rsid w:val="00371F98"/>
    <w:rsid w:val="00394E3A"/>
    <w:rsid w:val="003B1B94"/>
    <w:rsid w:val="003B4949"/>
    <w:rsid w:val="003D28FE"/>
    <w:rsid w:val="00450A82"/>
    <w:rsid w:val="00474CAD"/>
    <w:rsid w:val="004F2907"/>
    <w:rsid w:val="005A2910"/>
    <w:rsid w:val="00607479"/>
    <w:rsid w:val="006113EC"/>
    <w:rsid w:val="00630474"/>
    <w:rsid w:val="00657086"/>
    <w:rsid w:val="00662C6D"/>
    <w:rsid w:val="006A7F27"/>
    <w:rsid w:val="006B14BD"/>
    <w:rsid w:val="006D1B5E"/>
    <w:rsid w:val="006D28E3"/>
    <w:rsid w:val="006E38A9"/>
    <w:rsid w:val="00703AEC"/>
    <w:rsid w:val="007054D8"/>
    <w:rsid w:val="00742074"/>
    <w:rsid w:val="00793F49"/>
    <w:rsid w:val="007B7361"/>
    <w:rsid w:val="007C2D60"/>
    <w:rsid w:val="007F7134"/>
    <w:rsid w:val="00802DAF"/>
    <w:rsid w:val="008179A5"/>
    <w:rsid w:val="00864A1C"/>
    <w:rsid w:val="008B38CF"/>
    <w:rsid w:val="008C11E8"/>
    <w:rsid w:val="008C6DD0"/>
    <w:rsid w:val="008E01AA"/>
    <w:rsid w:val="008F4E14"/>
    <w:rsid w:val="00942DAE"/>
    <w:rsid w:val="009605BD"/>
    <w:rsid w:val="0098670A"/>
    <w:rsid w:val="009C0E37"/>
    <w:rsid w:val="009C1448"/>
    <w:rsid w:val="009C169A"/>
    <w:rsid w:val="009C3D1F"/>
    <w:rsid w:val="009C7A9A"/>
    <w:rsid w:val="009E753A"/>
    <w:rsid w:val="00A40F34"/>
    <w:rsid w:val="00A57E95"/>
    <w:rsid w:val="00AB2CB6"/>
    <w:rsid w:val="00AE1CC0"/>
    <w:rsid w:val="00AF3482"/>
    <w:rsid w:val="00AF3C49"/>
    <w:rsid w:val="00B144EC"/>
    <w:rsid w:val="00BD037E"/>
    <w:rsid w:val="00BE2AB8"/>
    <w:rsid w:val="00C32D49"/>
    <w:rsid w:val="00C45B90"/>
    <w:rsid w:val="00C51D05"/>
    <w:rsid w:val="00C928AE"/>
    <w:rsid w:val="00C94B14"/>
    <w:rsid w:val="00CA6E2D"/>
    <w:rsid w:val="00CC0ED0"/>
    <w:rsid w:val="00CC38C8"/>
    <w:rsid w:val="00CE732A"/>
    <w:rsid w:val="00CE7989"/>
    <w:rsid w:val="00D15309"/>
    <w:rsid w:val="00DB2178"/>
    <w:rsid w:val="00DC7132"/>
    <w:rsid w:val="00E61092"/>
    <w:rsid w:val="00E7158B"/>
    <w:rsid w:val="00E7546A"/>
    <w:rsid w:val="00E95520"/>
    <w:rsid w:val="00E97612"/>
    <w:rsid w:val="00EA5823"/>
    <w:rsid w:val="00F812DD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9A1EE-FFF3-49E3-B2AF-5DCAECD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1848</Words>
  <Characters>10537</Characters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2020-05-27T12:20:00Z</dcterms:created>
  <dcterms:modified xsi:type="dcterms:W3CDTF">2020-05-27T12:21:00Z</dcterms:modified>
</cp:coreProperties>
</file>